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B3A9C" w14:textId="417158F7" w:rsidR="00326A4D" w:rsidRDefault="00C95AF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08184" wp14:editId="431D5C27">
                <wp:simplePos x="0" y="0"/>
                <wp:positionH relativeFrom="column">
                  <wp:posOffset>-28575</wp:posOffset>
                </wp:positionH>
                <wp:positionV relativeFrom="paragraph">
                  <wp:posOffset>3336289</wp:posOffset>
                </wp:positionV>
                <wp:extent cx="6757035" cy="6410325"/>
                <wp:effectExtent l="0" t="0" r="2476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641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3F94D" w14:textId="77777777" w:rsidR="00AE350E" w:rsidRP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 соответствии с федеральными законами:</w:t>
                            </w:r>
                          </w:p>
                          <w:p w14:paraId="06FFFBA8" w14:textId="77777777" w:rsidR="00AE350E" w:rsidRP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Cs/>
                                <w:sz w:val="20"/>
                                <w:szCs w:val="20"/>
                              </w:rPr>
                              <w:t>1) инвалиды Великой Отечественной войны;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инвалиды боевых действий;</w:t>
                            </w:r>
                          </w:p>
                          <w:p w14:paraId="2566191A" w14:textId="77777777" w:rsidR="00AE350E" w:rsidRP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Cs/>
                                <w:sz w:val="20"/>
                                <w:szCs w:val="20"/>
                              </w:rPr>
                              <w:t>2) участники Великой Отечественной войны;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                      </w:r>
                          </w:p>
                          <w:p w14:paraId="58DDAF58" w14:textId="77777777" w:rsidR="00AE350E" w:rsidRP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Cs/>
                                <w:sz w:val="20"/>
                                <w:szCs w:val="20"/>
                              </w:rPr>
                              <w:t>3) ветераны боевых действий, получающие страховую пенсию по старости либо иные виды пенсий, но не ранее достижения ими возраста, дающего право на страховую пенсию по старости;</w:t>
                            </w:r>
                          </w:p>
                          <w:p w14:paraId="4B9CA5F3" w14:textId="77777777" w:rsidR="00AE350E" w:rsidRP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Cs/>
                                <w:sz w:val="20"/>
                                <w:szCs w:val="20"/>
                              </w:rPr>
                              <w:t>4) лица, награжденные знаком "Жителю блокадного Ленинграда";</w:t>
                            </w:r>
                          </w:p>
                          <w:p w14:paraId="53973318" w14:textId="77777777" w:rsidR="00AE350E" w:rsidRP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Cs/>
                                <w:sz w:val="20"/>
                                <w:szCs w:val="20"/>
                              </w:rPr>
                              <w:t>5)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                      </w:r>
                          </w:p>
                          <w:p w14:paraId="6A8FF50F" w14:textId="77777777" w:rsidR="00AE350E" w:rsidRP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Cs/>
                                <w:sz w:val="20"/>
                                <w:szCs w:val="20"/>
                              </w:rPr>
                              <w:t>6) члены семей погибших (умерших) инвалидов войны, участников Великой Отечественной войны и ветеранов боевых действий;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 члены семей, погибших в Великой Отечественной войне,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Ленинграда, получающие страховую пенсию по старости либо иные виды пенсий, но не ранее достижения ими возраста, дающего право на страховую пенсию по старости;</w:t>
                            </w:r>
                          </w:p>
                          <w:p w14:paraId="2FB93C62" w14:textId="77777777" w:rsidR="00AE350E" w:rsidRP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Cs/>
                                <w:sz w:val="20"/>
                                <w:szCs w:val="20"/>
                              </w:rPr>
                              <w:t>7) инвалиды;</w:t>
                            </w:r>
                          </w:p>
                          <w:p w14:paraId="704E3FB5" w14:textId="77777777" w:rsidR="00AE350E" w:rsidRP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Cs/>
                                <w:sz w:val="20"/>
                                <w:szCs w:val="20"/>
                              </w:rPr>
                              <w:t>8) дети-инвалиды;</w:t>
                            </w:r>
                          </w:p>
                          <w:p w14:paraId="04EF073B" w14:textId="77777777" w:rsidR="00AE350E" w:rsidRP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Cs/>
                                <w:sz w:val="20"/>
                                <w:szCs w:val="20"/>
                              </w:rPr>
                              <w:t>9) граждане, подвергшиеся воздействию радиации вследствие катастрофы на Чернобыльской АЭС; граждане из подразделений особого риска; граждане, подвергшиеся радиационному воздействию вследствие ядерных испытаний на Семипалатинском полигоне; граждане Российской Федерации, подвергшиеся воздействию радиации вследствие аварии в 1957 году на производственном объединении "Маяк" и сбросов радиоактивных отходов в реку Теча.</w:t>
                            </w:r>
                          </w:p>
                          <w:p w14:paraId="60F51B4D" w14:textId="77777777" w:rsidR="00AE350E" w:rsidRP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Cs/>
                                <w:sz w:val="20"/>
                                <w:szCs w:val="20"/>
                              </w:rPr>
                              <w:t>10) лица, награжденные знаками "Почетный донор России" и "Почетный донор СССР", получающие страховую пенсию по старости либо иные виды пенсий, но не ранее достижения ими возраста, дающего право на страховую пенсию по старости.</w:t>
                            </w:r>
                          </w:p>
                          <w:p w14:paraId="36255401" w14:textId="77777777" w:rsidR="00AE350E" w:rsidRP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В соответствии с областными законами:</w:t>
                            </w:r>
                          </w:p>
                          <w:p w14:paraId="51148DF1" w14:textId="77777777" w:rsidR="00AE350E" w:rsidRP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Cs/>
                                <w:sz w:val="20"/>
                                <w:szCs w:val="20"/>
                              </w:rPr>
                              <w:t>1) ветераны труда при достижении возраста, дающего права на пенсию по старости, а также граждане, приравненные к ним по состоянию на 31 декабря 2004 года;</w:t>
                            </w:r>
                          </w:p>
                          <w:p w14:paraId="1C963FC1" w14:textId="77777777" w:rsidR="00AE350E" w:rsidRP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Cs/>
                                <w:sz w:val="20"/>
                                <w:szCs w:val="20"/>
                              </w:rPr>
                              <w:t>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лица, награжденные орденами или медалями СССР за самоотверженный труд в период Великой Отечественной войны;</w:t>
                            </w:r>
                          </w:p>
                          <w:p w14:paraId="4B18837D" w14:textId="77777777" w:rsidR="00AE350E" w:rsidRP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Cs/>
                                <w:sz w:val="20"/>
                                <w:szCs w:val="20"/>
                              </w:rPr>
                              <w:t>3) реабилитированные лица;</w:t>
                            </w:r>
                          </w:p>
                          <w:p w14:paraId="06792AFB" w14:textId="4D5C90DA" w:rsid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50E">
                              <w:rPr>
                                <w:bCs/>
                                <w:sz w:val="20"/>
                                <w:szCs w:val="20"/>
                              </w:rPr>
                              <w:t>4) лица, признанные пострада</w:t>
                            </w:r>
                            <w:r w:rsidR="00C95AF5">
                              <w:rPr>
                                <w:bCs/>
                                <w:sz w:val="20"/>
                                <w:szCs w:val="20"/>
                              </w:rPr>
                              <w:t>вшими от политических репрессий;</w:t>
                            </w:r>
                          </w:p>
                          <w:p w14:paraId="732DDB07" w14:textId="473BF76C" w:rsidR="00C95AF5" w:rsidRPr="00AE350E" w:rsidRDefault="00C95AF5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5) ветераны труда Иркутской области.</w:t>
                            </w:r>
                            <w:bookmarkStart w:id="0" w:name="_GoBack"/>
                            <w:bookmarkEnd w:id="0"/>
                          </w:p>
                          <w:p w14:paraId="7172871E" w14:textId="77777777" w:rsidR="00AE350E" w:rsidRDefault="00AE350E" w:rsidP="00AE35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600A11" w14:textId="2D968226" w:rsidR="00AE350E" w:rsidRDefault="00AE3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081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25pt;margin-top:262.7pt;width:532.05pt;height:50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">
                <v:textbox>
                  <w:txbxContent>
                    <w:p w14:paraId="6983F94D" w14:textId="77777777" w:rsidR="00AE350E" w:rsidRP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E350E">
                        <w:rPr>
                          <w:b/>
                          <w:i/>
                          <w:sz w:val="20"/>
                          <w:szCs w:val="20"/>
                        </w:rPr>
                        <w:t>В соответствии с федеральными законами:</w:t>
                      </w:r>
                    </w:p>
                    <w:p w14:paraId="06FFFBA8" w14:textId="77777777" w:rsidR="00AE350E" w:rsidRP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E350E">
                        <w:rPr>
                          <w:bCs/>
                          <w:sz w:val="20"/>
                          <w:szCs w:val="20"/>
                        </w:rPr>
                        <w:t>1) инвалиды Великой Отечественной войны;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инвалиды боевых действий;</w:t>
                      </w:r>
                    </w:p>
                    <w:p w14:paraId="2566191A" w14:textId="77777777" w:rsidR="00AE350E" w:rsidRP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E350E">
                        <w:rPr>
                          <w:bCs/>
                          <w:sz w:val="20"/>
                          <w:szCs w:val="20"/>
                        </w:rPr>
                        <w:t>2) участники Великой Отечественной войны;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                </w:r>
                    </w:p>
                    <w:p w14:paraId="58DDAF58" w14:textId="77777777" w:rsidR="00AE350E" w:rsidRP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E350E">
                        <w:rPr>
                          <w:bCs/>
                          <w:sz w:val="20"/>
                          <w:szCs w:val="20"/>
                        </w:rPr>
                        <w:t>3) ветераны боевых действий, получающие страховую пенсию по старости либо иные виды пенсий, но не ранее достижения ими возраста, дающего право на страховую пенсию по старости;</w:t>
                      </w:r>
                    </w:p>
                    <w:p w14:paraId="4B9CA5F3" w14:textId="77777777" w:rsidR="00AE350E" w:rsidRP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E350E">
                        <w:rPr>
                          <w:bCs/>
                          <w:sz w:val="20"/>
                          <w:szCs w:val="20"/>
                        </w:rPr>
                        <w:t>4) лица, награжденные знаком "Жителю блокадного Ленинграда";</w:t>
                      </w:r>
                    </w:p>
                    <w:p w14:paraId="53973318" w14:textId="77777777" w:rsidR="00AE350E" w:rsidRP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E350E">
                        <w:rPr>
                          <w:bCs/>
                          <w:sz w:val="20"/>
                          <w:szCs w:val="20"/>
                        </w:rPr>
                        <w:t>5)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                </w:r>
                    </w:p>
                    <w:p w14:paraId="6A8FF50F" w14:textId="77777777" w:rsidR="00AE350E" w:rsidRP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E350E">
                        <w:rPr>
                          <w:bCs/>
                          <w:sz w:val="20"/>
                          <w:szCs w:val="20"/>
                        </w:rPr>
                        <w:t>6) члены семей погибших (умерших) инвалидов войны, участников Великой Отечественной войны и ветеранов боевых действий;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 члены семей, погибших в Великой Отечественной войне,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Ленинграда, получающие страховую пенсию по старости либо иные виды пенсий, но не ранее достижения ими возраста, дающего право на страховую пенсию по старости;</w:t>
                      </w:r>
                    </w:p>
                    <w:p w14:paraId="2FB93C62" w14:textId="77777777" w:rsidR="00AE350E" w:rsidRP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E350E">
                        <w:rPr>
                          <w:bCs/>
                          <w:sz w:val="20"/>
                          <w:szCs w:val="20"/>
                        </w:rPr>
                        <w:t>7) инвалиды;</w:t>
                      </w:r>
                    </w:p>
                    <w:p w14:paraId="704E3FB5" w14:textId="77777777" w:rsidR="00AE350E" w:rsidRP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E350E">
                        <w:rPr>
                          <w:bCs/>
                          <w:sz w:val="20"/>
                          <w:szCs w:val="20"/>
                        </w:rPr>
                        <w:t>8) дети-инвалиды;</w:t>
                      </w:r>
                    </w:p>
                    <w:p w14:paraId="04EF073B" w14:textId="77777777" w:rsidR="00AE350E" w:rsidRP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E350E">
                        <w:rPr>
                          <w:bCs/>
                          <w:sz w:val="20"/>
                          <w:szCs w:val="20"/>
                        </w:rPr>
                        <w:t>9) граждане, подвергшиеся воздействию радиации вследствие катастрофы на Чернобыльской АЭС; граждане из подразделений особого риска; граждане, подвергшиеся радиационному воздействию вследствие ядерных испытаний на Семипалатинском полигоне; граждане Российской Федерации, подвергшиеся воздействию радиации вследствие аварии в 1957 году на производственном объединении "Маяк" и сбросов радиоактивных отходов в реку Теча.</w:t>
                      </w:r>
                    </w:p>
                    <w:p w14:paraId="60F51B4D" w14:textId="77777777" w:rsidR="00AE350E" w:rsidRP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E350E">
                        <w:rPr>
                          <w:bCs/>
                          <w:sz w:val="20"/>
                          <w:szCs w:val="20"/>
                        </w:rPr>
                        <w:t>10) лица, награжденные знаками "Почетный донор России" и "Почетный донор СССР", получающие страховую пенсию по старости либо иные виды пенсий, но не ранее достижения ими возраста, дающего право на страховую пенсию по старости.</w:t>
                      </w:r>
                    </w:p>
                    <w:p w14:paraId="36255401" w14:textId="77777777" w:rsidR="00AE350E" w:rsidRP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AE35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В соответствии с областными законами:</w:t>
                      </w:r>
                    </w:p>
                    <w:p w14:paraId="51148DF1" w14:textId="77777777" w:rsidR="00AE350E" w:rsidRP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E350E">
                        <w:rPr>
                          <w:bCs/>
                          <w:sz w:val="20"/>
                          <w:szCs w:val="20"/>
                        </w:rPr>
                        <w:t>1) ветераны труда при достижении возраста, дающего права на пенсию по старости, а также граждане, приравненные к ним по состоянию на 31 декабря 2004 года;</w:t>
                      </w:r>
                    </w:p>
                    <w:p w14:paraId="1C963FC1" w14:textId="77777777" w:rsidR="00AE350E" w:rsidRP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E350E">
                        <w:rPr>
                          <w:bCs/>
                          <w:sz w:val="20"/>
                          <w:szCs w:val="20"/>
                        </w:rPr>
                        <w:t>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лица, награжденные орденами или медалями СССР за самоотверженный труд в период Великой Отечественной войны;</w:t>
                      </w:r>
                    </w:p>
                    <w:p w14:paraId="4B18837D" w14:textId="77777777" w:rsidR="00AE350E" w:rsidRP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E350E">
                        <w:rPr>
                          <w:bCs/>
                          <w:sz w:val="20"/>
                          <w:szCs w:val="20"/>
                        </w:rPr>
                        <w:t>3) реабилитированные лица;</w:t>
                      </w:r>
                    </w:p>
                    <w:p w14:paraId="06792AFB" w14:textId="4D5C90DA" w:rsid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E350E">
                        <w:rPr>
                          <w:bCs/>
                          <w:sz w:val="20"/>
                          <w:szCs w:val="20"/>
                        </w:rPr>
                        <w:t>4) лица, признанные пострада</w:t>
                      </w:r>
                      <w:r w:rsidR="00C95AF5">
                        <w:rPr>
                          <w:bCs/>
                          <w:sz w:val="20"/>
                          <w:szCs w:val="20"/>
                        </w:rPr>
                        <w:t>вшими от политических репрессий;</w:t>
                      </w:r>
                    </w:p>
                    <w:p w14:paraId="732DDB07" w14:textId="473BF76C" w:rsidR="00C95AF5" w:rsidRPr="00AE350E" w:rsidRDefault="00C95AF5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5) ветераны труда Иркутской области.</w:t>
                      </w:r>
                      <w:bookmarkStart w:id="1" w:name="_GoBack"/>
                      <w:bookmarkEnd w:id="1"/>
                    </w:p>
                    <w:p w14:paraId="7172871E" w14:textId="77777777" w:rsidR="00AE350E" w:rsidRDefault="00AE350E" w:rsidP="00AE350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2600A11" w14:textId="2D968226" w:rsidR="00AE350E" w:rsidRDefault="00AE350E"/>
                  </w:txbxContent>
                </v:textbox>
                <w10:wrap type="square"/>
              </v:shape>
            </w:pict>
          </mc:Fallback>
        </mc:AlternateContent>
      </w:r>
      <w:r w:rsidR="00AE350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BA253F" wp14:editId="346EDF76">
            <wp:simplePos x="0" y="0"/>
            <wp:positionH relativeFrom="column">
              <wp:posOffset>-542829</wp:posOffset>
            </wp:positionH>
            <wp:positionV relativeFrom="paragraph">
              <wp:posOffset>-493923</wp:posOffset>
            </wp:positionV>
            <wp:extent cx="7612083" cy="10763229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083" cy="1076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6A4D" w:rsidSect="00AE3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0E"/>
    <w:rsid w:val="00326A4D"/>
    <w:rsid w:val="00AE350E"/>
    <w:rsid w:val="00C9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ED02"/>
  <w15:chartTrackingRefBased/>
  <w15:docId w15:val="{F0C658CA-D63B-49D4-8603-374F6005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EKC-001</dc:creator>
  <cp:keywords/>
  <dc:description/>
  <cp:lastModifiedBy>Жилкина Ольга Сергеевна</cp:lastModifiedBy>
  <cp:revision>2</cp:revision>
  <dcterms:created xsi:type="dcterms:W3CDTF">2023-03-30T05:19:00Z</dcterms:created>
  <dcterms:modified xsi:type="dcterms:W3CDTF">2023-05-05T06:49:00Z</dcterms:modified>
</cp:coreProperties>
</file>